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4F7C" w14:textId="77777777" w:rsidR="005D0578" w:rsidRDefault="005D0578" w:rsidP="005D0578">
      <w:pPr>
        <w:pStyle w:val="Text"/>
        <w:rPr>
          <w:b/>
          <w:sz w:val="48"/>
          <w:szCs w:val="48"/>
          <w:u w:val="single"/>
        </w:rPr>
      </w:pPr>
    </w:p>
    <w:p w14:paraId="5C9DDF63" w14:textId="77777777" w:rsidR="005D0578" w:rsidRDefault="005D0578" w:rsidP="005D0578">
      <w:pPr>
        <w:pStyle w:val="Text"/>
        <w:rPr>
          <w:b/>
          <w:sz w:val="48"/>
          <w:szCs w:val="48"/>
          <w:u w:val="single"/>
        </w:rPr>
      </w:pPr>
    </w:p>
    <w:p w14:paraId="6375E3E9" w14:textId="2443EB12" w:rsidR="00C52D02" w:rsidRPr="0053114B" w:rsidRDefault="00C52D02" w:rsidP="005D0578">
      <w:pPr>
        <w:pStyle w:val="Text"/>
        <w:rPr>
          <w:b/>
          <w:sz w:val="48"/>
          <w:szCs w:val="48"/>
          <w:u w:val="single"/>
        </w:rPr>
      </w:pPr>
      <w:r w:rsidRPr="0053114B">
        <w:rPr>
          <w:b/>
          <w:sz w:val="48"/>
          <w:szCs w:val="48"/>
          <w:u w:val="single"/>
        </w:rPr>
        <w:t>Fakturace stočného</w:t>
      </w:r>
    </w:p>
    <w:p w14:paraId="3CB541A1" w14:textId="77777777" w:rsidR="00C52D02" w:rsidRDefault="00C52D02" w:rsidP="00C52D02">
      <w:pPr>
        <w:pStyle w:val="Text"/>
        <w:ind w:firstLine="360"/>
        <w:rPr>
          <w:sz w:val="36"/>
          <w:szCs w:val="36"/>
        </w:rPr>
      </w:pPr>
    </w:p>
    <w:p w14:paraId="10A38B1E" w14:textId="77777777" w:rsidR="00C52D02" w:rsidRPr="005E044E" w:rsidRDefault="00C52D02" w:rsidP="00C52D02">
      <w:pPr>
        <w:spacing w:after="160" w:line="259" w:lineRule="auto"/>
        <w:jc w:val="left"/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</w:pP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Rádi bychom požádali zákazníky, kterým je stočné účtováno dle vodoměru, aby nahlásili aktuální stav měřidla. Provedené samoodečty vodoměrů je možné hlásit pře</w:t>
      </w:r>
      <w:r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s</w:t>
      </w: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 xml:space="preserve"> naše webové stránky </w:t>
      </w:r>
      <w:hyperlink r:id="rId4" w:history="1">
        <w:r w:rsidRPr="005E044E">
          <w:rPr>
            <w:rFonts w:ascii="Calibri" w:eastAsia="Calibri" w:hAnsi="Calibri"/>
            <w:color w:val="0563C1"/>
            <w:spacing w:val="0"/>
            <w:kern w:val="2"/>
            <w:sz w:val="22"/>
            <w:szCs w:val="22"/>
            <w:u w:val="single"/>
            <w:lang w:eastAsia="en-US"/>
          </w:rPr>
          <w:t>https://www.stredoceskavoda.cz/odberatele/hlaseni-o-stavu-vodomeru/</w:t>
        </w:r>
      </w:hyperlink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, na email ripova@stavokomplet.cz , případně SMS zprávou na tel. č. 702 094 522.</w:t>
      </w:r>
    </w:p>
    <w:p w14:paraId="6D1CB844" w14:textId="61E1B2AA" w:rsidR="00C52D02" w:rsidRPr="005E044E" w:rsidRDefault="00C52D02" w:rsidP="00C52D02">
      <w:pPr>
        <w:spacing w:after="160" w:line="259" w:lineRule="auto"/>
        <w:jc w:val="left"/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</w:pP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Samoodečty hlaste nejpozději do 8.</w:t>
      </w:r>
      <w:r w:rsidR="00806662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3</w:t>
      </w: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.2023.</w:t>
      </w:r>
    </w:p>
    <w:p w14:paraId="01D5F5A7" w14:textId="77777777" w:rsidR="00C52D02" w:rsidRPr="005E044E" w:rsidRDefault="00C52D02" w:rsidP="00C52D02">
      <w:pPr>
        <w:spacing w:after="160" w:line="259" w:lineRule="auto"/>
        <w:jc w:val="left"/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</w:pP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Nezapomeňte uvést adresu odběrního místa a jméno odběratele.</w:t>
      </w:r>
    </w:p>
    <w:p w14:paraId="539F6A0A" w14:textId="77777777" w:rsidR="00C52D02" w:rsidRDefault="00C52D02" w:rsidP="00C52D02">
      <w:pPr>
        <w:spacing w:after="160" w:line="259" w:lineRule="auto"/>
        <w:jc w:val="left"/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</w:pPr>
      <w:r w:rsidRPr="005E044E">
        <w:rPr>
          <w:rFonts w:ascii="Calibri" w:eastAsia="Calibri" w:hAnsi="Calibri"/>
          <w:spacing w:val="0"/>
          <w:kern w:val="2"/>
          <w:sz w:val="22"/>
          <w:szCs w:val="22"/>
          <w:lang w:eastAsia="en-US"/>
        </w:rPr>
        <w:t>Děkujeme za spolupráci.</w:t>
      </w:r>
    </w:p>
    <w:p w14:paraId="25B3F0FA" w14:textId="6D607A78" w:rsidR="00C52D02" w:rsidRPr="007157DA" w:rsidRDefault="00C52D02" w:rsidP="00C52D02">
      <w:pPr>
        <w:pStyle w:val="Text"/>
        <w:rPr>
          <w:b/>
          <w:sz w:val="36"/>
          <w:szCs w:val="36"/>
        </w:rPr>
      </w:pPr>
      <w:r w:rsidRPr="007157DA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0" allowOverlap="1" wp14:anchorId="5573B97A" wp14:editId="3769B563">
            <wp:simplePos x="0" y="0"/>
            <wp:positionH relativeFrom="column">
              <wp:posOffset>3120390</wp:posOffset>
            </wp:positionH>
            <wp:positionV relativeFrom="paragraph">
              <wp:posOffset>268605</wp:posOffset>
            </wp:positionV>
            <wp:extent cx="2286000" cy="1212850"/>
            <wp:effectExtent l="0" t="0" r="0" b="6350"/>
            <wp:wrapTopAndBottom/>
            <wp:docPr id="16999637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7DA">
        <w:rPr>
          <w:b/>
          <w:sz w:val="36"/>
          <w:szCs w:val="36"/>
        </w:rPr>
        <w:tab/>
      </w:r>
    </w:p>
    <w:p w14:paraId="5EF98E84" w14:textId="77777777" w:rsidR="00C52D02" w:rsidRDefault="00C52D02"/>
    <w:sectPr w:rsidR="00C52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02"/>
    <w:rsid w:val="001B35C0"/>
    <w:rsid w:val="00455C1A"/>
    <w:rsid w:val="005D0578"/>
    <w:rsid w:val="00656F99"/>
    <w:rsid w:val="00806662"/>
    <w:rsid w:val="00C4199F"/>
    <w:rsid w:val="00C5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93DF"/>
  <w15:chartTrackingRefBased/>
  <w15:docId w15:val="{EF4A13D1-4229-4FE5-9FF2-77E933E2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D02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52D0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tredoceskavoda.cz/odberatele/hlaseni-o-stavu-vodomer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Řípová Renata</dc:creator>
  <cp:keywords/>
  <dc:description/>
  <cp:lastModifiedBy>Starosta</cp:lastModifiedBy>
  <cp:revision>6</cp:revision>
  <dcterms:created xsi:type="dcterms:W3CDTF">2024-02-19T15:53:00Z</dcterms:created>
  <dcterms:modified xsi:type="dcterms:W3CDTF">2026-02-24T16:55:00Z</dcterms:modified>
</cp:coreProperties>
</file>